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8973" w14:textId="45C55AB5" w:rsidR="006B735C" w:rsidRDefault="006B735C" w:rsidP="006B735C">
      <w:pPr>
        <w:pStyle w:val="Nadpis1"/>
      </w:pPr>
      <w:proofErr w:type="spellStart"/>
      <w:r>
        <w:t>Adding</w:t>
      </w:r>
      <w:proofErr w:type="spellEnd"/>
      <w:r>
        <w:t xml:space="preserve"> SCADA to </w:t>
      </w:r>
      <w:proofErr w:type="spellStart"/>
      <w:r>
        <w:t>Cloudbow</w:t>
      </w:r>
      <w:proofErr w:type="spellEnd"/>
      <w:r>
        <w:t xml:space="preserve"> Designer </w:t>
      </w:r>
      <w:proofErr w:type="spellStart"/>
      <w:r>
        <w:t>project</w:t>
      </w:r>
      <w:proofErr w:type="spellEnd"/>
    </w:p>
    <w:p w14:paraId="1B42B707" w14:textId="56F4A3D4" w:rsidR="006B735C" w:rsidRDefault="006B735C" w:rsidP="006B735C">
      <w:pPr>
        <w:pStyle w:val="Odstavecseseznamem"/>
        <w:numPr>
          <w:ilvl w:val="0"/>
          <w:numId w:val="1"/>
        </w:numPr>
      </w:pPr>
      <w:proofErr w:type="spellStart"/>
      <w:r>
        <w:t>Creat</w:t>
      </w:r>
      <w:r w:rsidR="00E379AF">
        <w:t>e</w:t>
      </w:r>
      <w:proofErr w:type="spellEnd"/>
      <w:r>
        <w:t xml:space="preserve"> a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as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PLC </w:t>
      </w:r>
      <w:proofErr w:type="spellStart"/>
      <w:r>
        <w:t>website</w:t>
      </w:r>
      <w:proofErr w:type="spellEnd"/>
      <w:r>
        <w:t>.</w:t>
      </w:r>
    </w:p>
    <w:p w14:paraId="69744E7F" w14:textId="0B58DAC5" w:rsidR="006B735C" w:rsidRDefault="006B735C" w:rsidP="006B735C">
      <w:pPr>
        <w:pStyle w:val="Odstavecseseznamem"/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Cloudbow</w:t>
      </w:r>
      <w:proofErr w:type="spellEnd"/>
      <w:r>
        <w:t xml:space="preserve"> SCADA </w:t>
      </w:r>
      <w:proofErr w:type="spellStart"/>
      <w:r>
        <w:t>terminal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2DF45EDD" w14:textId="4DC847AF" w:rsidR="006B735C" w:rsidRDefault="006B735C" w:rsidP="006B735C">
      <w:pPr>
        <w:pStyle w:val="Odstavecseseznamem"/>
        <w:numPr>
          <w:ilvl w:val="0"/>
          <w:numId w:val="1"/>
        </w:numPr>
      </w:pPr>
      <w:proofErr w:type="spellStart"/>
      <w:r>
        <w:t>Assig</w:t>
      </w:r>
      <w:r w:rsidR="00E379AF">
        <w:t>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 xml:space="preserve"> </w:t>
      </w:r>
      <w:proofErr w:type="spellStart"/>
      <w:r>
        <w:t>channel</w:t>
      </w:r>
      <w:proofErr w:type="spellEnd"/>
      <w:r>
        <w:t>.</w:t>
      </w:r>
    </w:p>
    <w:p w14:paraId="12E82060" w14:textId="210D641B" w:rsidR="006B735C" w:rsidRDefault="006B735C" w:rsidP="006B735C">
      <w:pPr>
        <w:pStyle w:val="Odstavecseseznamem"/>
        <w:numPr>
          <w:ilvl w:val="0"/>
          <w:numId w:val="1"/>
        </w:numPr>
      </w:pPr>
      <w:proofErr w:type="spellStart"/>
      <w:r>
        <w:t>Create</w:t>
      </w:r>
      <w:proofErr w:type="spellEnd"/>
      <w:r>
        <w:t xml:space="preserve"> a </w:t>
      </w:r>
      <w:proofErr w:type="spellStart"/>
      <w:r>
        <w:t>blank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terminal</w:t>
      </w:r>
      <w:proofErr w:type="spellEnd"/>
      <w:r w:rsidR="00E379AF">
        <w:t>.</w:t>
      </w:r>
    </w:p>
    <w:p w14:paraId="12723CB9" w14:textId="4178D4D3" w:rsidR="006B735C" w:rsidRDefault="00E379AF" w:rsidP="00E379AF">
      <w:pPr>
        <w:pStyle w:val="Odstavecseseznamem"/>
        <w:numPr>
          <w:ilvl w:val="0"/>
          <w:numId w:val="1"/>
        </w:numPr>
      </w:pPr>
      <w:r w:rsidRPr="00E379AF">
        <w:t xml:space="preserve">Open </w:t>
      </w:r>
      <w:proofErr w:type="spellStart"/>
      <w:r w:rsidRPr="00E379AF">
        <w:t>the</w:t>
      </w:r>
      <w:proofErr w:type="spellEnd"/>
      <w:r w:rsidRPr="00E379AF">
        <w:t xml:space="preserve"> </w:t>
      </w:r>
      <w:proofErr w:type="spellStart"/>
      <w:r w:rsidRPr="00E379AF">
        <w:t>page</w:t>
      </w:r>
      <w:proofErr w:type="spellEnd"/>
      <w:r w:rsidRPr="00E379AF">
        <w:t xml:space="preserve"> </w:t>
      </w:r>
      <w:proofErr w:type="spellStart"/>
      <w:r w:rsidRPr="00E379AF">
        <w:t>properties</w:t>
      </w:r>
      <w:proofErr w:type="spellEnd"/>
      <w:r w:rsidRPr="00E379AF">
        <w:t xml:space="preserve"> in </w:t>
      </w:r>
      <w:proofErr w:type="spellStart"/>
      <w:r w:rsidRPr="00E379AF">
        <w:t>the</w:t>
      </w:r>
      <w:proofErr w:type="spellEnd"/>
      <w:r w:rsidRPr="00E379AF">
        <w:t xml:space="preserve"> </w:t>
      </w:r>
      <w:proofErr w:type="spellStart"/>
      <w:r w:rsidRPr="00E379AF">
        <w:t>graphic</w:t>
      </w:r>
      <w:proofErr w:type="spellEnd"/>
      <w:r w:rsidRPr="00E379AF">
        <w:t xml:space="preserve"> </w:t>
      </w:r>
      <w:proofErr w:type="spellStart"/>
      <w:r w:rsidRPr="00E379AF">
        <w:t>template</w:t>
      </w:r>
      <w:proofErr w:type="spellEnd"/>
      <w:r w:rsidRPr="00E379AF">
        <w:t xml:space="preserve"> </w:t>
      </w:r>
      <w:proofErr w:type="spellStart"/>
      <w:r w:rsidRPr="00E379AF">
        <w:t>for</w:t>
      </w:r>
      <w:proofErr w:type="spellEnd"/>
      <w:r w:rsidRPr="00E379AF">
        <w:t xml:space="preserve"> </w:t>
      </w:r>
      <w:proofErr w:type="spellStart"/>
      <w:r w:rsidRPr="00E379AF">
        <w:t>the</w:t>
      </w:r>
      <w:proofErr w:type="spellEnd"/>
      <w:r w:rsidRPr="00E379AF">
        <w:t xml:space="preserve"> </w:t>
      </w:r>
      <w:proofErr w:type="spellStart"/>
      <w:r w:rsidRPr="00E379AF">
        <w:t>terminal</w:t>
      </w:r>
      <w:proofErr w:type="spellEnd"/>
      <w:r w:rsidRPr="00E379AF">
        <w:t xml:space="preserve">. </w:t>
      </w:r>
      <w:proofErr w:type="spellStart"/>
      <w:r w:rsidRPr="00E379AF">
        <w:t>Under</w:t>
      </w:r>
      <w:proofErr w:type="spellEnd"/>
      <w:r w:rsidRPr="00E379AF">
        <w:t xml:space="preserve"> ‘</w:t>
      </w:r>
      <w:proofErr w:type="spellStart"/>
      <w:r w:rsidRPr="00E379AF">
        <w:t>Graphical</w:t>
      </w:r>
      <w:proofErr w:type="spellEnd"/>
      <w:r w:rsidRPr="00E379AF">
        <w:t xml:space="preserve"> </w:t>
      </w:r>
      <w:proofErr w:type="spellStart"/>
      <w:r w:rsidRPr="00E379AF">
        <w:t>Template</w:t>
      </w:r>
      <w:proofErr w:type="spellEnd"/>
      <w:r w:rsidRPr="00E379AF">
        <w:t xml:space="preserve">’, </w:t>
      </w:r>
      <w:proofErr w:type="spellStart"/>
      <w:r w:rsidRPr="00E379AF">
        <w:t>select</w:t>
      </w:r>
      <w:proofErr w:type="spellEnd"/>
      <w:r w:rsidRPr="00E379AF">
        <w:t xml:space="preserve"> </w:t>
      </w:r>
      <w:proofErr w:type="spellStart"/>
      <w:r w:rsidRPr="00E379AF">
        <w:t>the</w:t>
      </w:r>
      <w:proofErr w:type="spellEnd"/>
      <w:r w:rsidRPr="00E379AF">
        <w:t xml:space="preserve"> </w:t>
      </w:r>
      <w:proofErr w:type="spellStart"/>
      <w:r w:rsidRPr="00E379AF">
        <w:t>previously</w:t>
      </w:r>
      <w:proofErr w:type="spellEnd"/>
      <w:r w:rsidRPr="00E379AF">
        <w:t xml:space="preserve"> </w:t>
      </w:r>
      <w:proofErr w:type="spellStart"/>
      <w:r w:rsidRPr="00E379AF">
        <w:t>created</w:t>
      </w:r>
      <w:proofErr w:type="spellEnd"/>
      <w:r w:rsidRPr="00E379AF">
        <w:t xml:space="preserve"> </w:t>
      </w:r>
      <w:proofErr w:type="spellStart"/>
      <w:r w:rsidRPr="00E379AF">
        <w:t>graphical</w:t>
      </w:r>
      <w:proofErr w:type="spellEnd"/>
      <w:r w:rsidRPr="00E379AF">
        <w:t xml:space="preserve"> </w:t>
      </w:r>
      <w:proofErr w:type="spellStart"/>
      <w:r w:rsidRPr="00E379AF">
        <w:t>template</w:t>
      </w:r>
      <w:proofErr w:type="spellEnd"/>
      <w:r w:rsidRPr="00E379AF">
        <w:t xml:space="preserve"> </w:t>
      </w:r>
      <w:proofErr w:type="spellStart"/>
      <w:r w:rsidRPr="00E379AF">
        <w:t>for</w:t>
      </w:r>
      <w:proofErr w:type="spellEnd"/>
      <w:r w:rsidRPr="00E379AF">
        <w:t xml:space="preserve"> </w:t>
      </w:r>
      <w:proofErr w:type="spellStart"/>
      <w:r w:rsidRPr="00E379AF">
        <w:t>the</w:t>
      </w:r>
      <w:proofErr w:type="spellEnd"/>
      <w:r w:rsidRPr="00E379AF">
        <w:t xml:space="preserve"> web.</w:t>
      </w:r>
      <w:r w:rsidR="006B735C" w:rsidRPr="004C6197">
        <w:rPr>
          <w:noProof/>
        </w:rPr>
        <w:drawing>
          <wp:inline distT="0" distB="0" distL="0" distR="0" wp14:anchorId="6D8EC0B7" wp14:editId="18842112">
            <wp:extent cx="5760720" cy="2874645"/>
            <wp:effectExtent l="0" t="0" r="0" b="1905"/>
            <wp:docPr id="887037036" name="Obrázek 887037036" descr="Obsah obrázku snímek obrazovky, software, Multimediální software, Grafický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nímek obrazovky, software, Multimediální software, Grafický softwar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E3C4" w14:textId="1A84783A" w:rsidR="006B735C" w:rsidRDefault="00E379AF" w:rsidP="00E379AF">
      <w:pPr>
        <w:pStyle w:val="Odstavecseseznamem"/>
        <w:numPr>
          <w:ilvl w:val="0"/>
          <w:numId w:val="1"/>
        </w:numPr>
      </w:pPr>
      <w:proofErr w:type="spellStart"/>
      <w:r w:rsidRPr="00E379AF">
        <w:t>Under</w:t>
      </w:r>
      <w:proofErr w:type="spellEnd"/>
      <w:r w:rsidRPr="00E379AF">
        <w:t xml:space="preserve"> ‘</w:t>
      </w:r>
      <w:proofErr w:type="spellStart"/>
      <w:r w:rsidRPr="00E379AF">
        <w:t>Variable</w:t>
      </w:r>
      <w:proofErr w:type="spellEnd"/>
      <w:r w:rsidRPr="00E379AF">
        <w:t xml:space="preserve">’, </w:t>
      </w:r>
      <w:proofErr w:type="spellStart"/>
      <w:r w:rsidRPr="00E379AF">
        <w:t>select</w:t>
      </w:r>
      <w:proofErr w:type="spellEnd"/>
      <w:r w:rsidRPr="00E379AF">
        <w:t xml:space="preserve"> </w:t>
      </w:r>
      <w:proofErr w:type="spellStart"/>
      <w:r w:rsidRPr="00E379AF">
        <w:t>your</w:t>
      </w:r>
      <w:proofErr w:type="spellEnd"/>
      <w:r w:rsidRPr="00E379AF">
        <w:t xml:space="preserve"> PLC.</w:t>
      </w:r>
      <w:r w:rsidR="006B735C" w:rsidRPr="004C6197">
        <w:rPr>
          <w:noProof/>
        </w:rPr>
        <w:drawing>
          <wp:inline distT="0" distB="0" distL="0" distR="0" wp14:anchorId="1FF57B4B" wp14:editId="493606FA">
            <wp:extent cx="5760720" cy="2889250"/>
            <wp:effectExtent l="0" t="0" r="0" b="6350"/>
            <wp:docPr id="1497581101" name="Obrázek 1497581101" descr="Obsah obrázku snímek obrazovky, software, Multimediální software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nímek obrazovky, software, Multimediální software,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29AE7" w14:textId="77777777" w:rsidR="00B474D8" w:rsidRDefault="00B474D8" w:rsidP="006B735C">
      <w:pPr>
        <w:pStyle w:val="Odstavecseseznamem"/>
        <w:numPr>
          <w:ilvl w:val="0"/>
          <w:numId w:val="1"/>
        </w:numPr>
      </w:pPr>
      <w:r w:rsidRPr="00B474D8">
        <w:t xml:space="preserve">In </w:t>
      </w:r>
      <w:proofErr w:type="spellStart"/>
      <w:r w:rsidRPr="00B474D8">
        <w:t>the</w:t>
      </w:r>
      <w:proofErr w:type="spellEnd"/>
      <w:r w:rsidRPr="00B474D8">
        <w:t xml:space="preserve"> </w:t>
      </w:r>
      <w:proofErr w:type="spellStart"/>
      <w:r w:rsidRPr="00B474D8">
        <w:t>terminal</w:t>
      </w:r>
      <w:proofErr w:type="spellEnd"/>
      <w:r w:rsidRPr="00B474D8">
        <w:t xml:space="preserve"> </w:t>
      </w:r>
      <w:proofErr w:type="spellStart"/>
      <w:r w:rsidRPr="00B474D8">
        <w:t>properties</w:t>
      </w:r>
      <w:proofErr w:type="spellEnd"/>
      <w:r w:rsidRPr="00B474D8">
        <w:t xml:space="preserve">, </w:t>
      </w:r>
      <w:proofErr w:type="spellStart"/>
      <w:r w:rsidRPr="00B474D8">
        <w:t>item</w:t>
      </w:r>
      <w:proofErr w:type="spellEnd"/>
      <w:r w:rsidRPr="00B474D8">
        <w:t xml:space="preserve"> ‘</w:t>
      </w:r>
      <w:proofErr w:type="spellStart"/>
      <w:r w:rsidRPr="00B474D8">
        <w:t>Schemas</w:t>
      </w:r>
      <w:proofErr w:type="spellEnd"/>
      <w:r w:rsidRPr="00B474D8">
        <w:t xml:space="preserve">’ </w:t>
      </w:r>
      <w:proofErr w:type="spellStart"/>
      <w:r w:rsidRPr="00B474D8">
        <w:t>select</w:t>
      </w:r>
      <w:proofErr w:type="spellEnd"/>
      <w:r w:rsidRPr="00B474D8">
        <w:t xml:space="preserve"> </w:t>
      </w:r>
      <w:proofErr w:type="spellStart"/>
      <w:r w:rsidRPr="00B474D8">
        <w:t>the</w:t>
      </w:r>
      <w:proofErr w:type="spellEnd"/>
      <w:r w:rsidRPr="00B474D8">
        <w:t xml:space="preserve"> </w:t>
      </w:r>
      <w:proofErr w:type="spellStart"/>
      <w:r w:rsidRPr="00B474D8">
        <w:t>graphic</w:t>
      </w:r>
      <w:proofErr w:type="spellEnd"/>
      <w:r w:rsidRPr="00B474D8">
        <w:t xml:space="preserve"> </w:t>
      </w:r>
      <w:proofErr w:type="spellStart"/>
      <w:r w:rsidRPr="00B474D8">
        <w:t>template</w:t>
      </w:r>
      <w:proofErr w:type="spellEnd"/>
      <w:r w:rsidRPr="00B474D8">
        <w:t xml:space="preserve"> </w:t>
      </w:r>
      <w:proofErr w:type="spellStart"/>
      <w:r w:rsidRPr="00B474D8">
        <w:t>for</w:t>
      </w:r>
      <w:proofErr w:type="spellEnd"/>
      <w:r w:rsidRPr="00B474D8">
        <w:t xml:space="preserve"> </w:t>
      </w:r>
      <w:proofErr w:type="spellStart"/>
      <w:r w:rsidRPr="00B474D8">
        <w:t>the</w:t>
      </w:r>
      <w:proofErr w:type="spellEnd"/>
      <w:r w:rsidRPr="00B474D8">
        <w:t xml:space="preserve"> </w:t>
      </w:r>
      <w:proofErr w:type="spellStart"/>
      <w:r w:rsidRPr="00B474D8">
        <w:t>terminal</w:t>
      </w:r>
      <w:proofErr w:type="spellEnd"/>
      <w:r w:rsidRPr="00B474D8">
        <w:t>.</w:t>
      </w:r>
    </w:p>
    <w:p w14:paraId="63E3BC52" w14:textId="55FDFCC0" w:rsidR="004B0DB8" w:rsidRDefault="004B0DB8" w:rsidP="006B735C">
      <w:pPr>
        <w:pStyle w:val="Odstavecseseznamem"/>
        <w:numPr>
          <w:ilvl w:val="0"/>
          <w:numId w:val="1"/>
        </w:numPr>
      </w:pPr>
      <w:r w:rsidRPr="004B0DB8">
        <w:t xml:space="preserve">In </w:t>
      </w:r>
      <w:proofErr w:type="spellStart"/>
      <w:r w:rsidRPr="004B0DB8">
        <w:t>the</w:t>
      </w:r>
      <w:proofErr w:type="spellEnd"/>
      <w:r w:rsidRPr="004B0DB8">
        <w:t xml:space="preserve"> </w:t>
      </w:r>
      <w:proofErr w:type="spellStart"/>
      <w:r w:rsidRPr="004B0DB8">
        <w:t>properties</w:t>
      </w:r>
      <w:proofErr w:type="spellEnd"/>
      <w:r w:rsidRPr="004B0DB8">
        <w:t xml:space="preserve"> </w:t>
      </w:r>
      <w:proofErr w:type="spellStart"/>
      <w:r w:rsidRPr="004B0DB8">
        <w:t>of</w:t>
      </w:r>
      <w:proofErr w:type="spellEnd"/>
      <w:r w:rsidRPr="004B0DB8">
        <w:t xml:space="preserve"> </w:t>
      </w:r>
      <w:proofErr w:type="spellStart"/>
      <w:r w:rsidRPr="004B0DB8">
        <w:t>the</w:t>
      </w:r>
      <w:proofErr w:type="spellEnd"/>
      <w:r w:rsidRPr="004B0DB8">
        <w:t xml:space="preserve"> </w:t>
      </w:r>
      <w:r>
        <w:t>PLC</w:t>
      </w:r>
      <w:r w:rsidRPr="004B0DB8">
        <w:t xml:space="preserve"> </w:t>
      </w:r>
      <w:proofErr w:type="spellStart"/>
      <w:r w:rsidRPr="004B0DB8">
        <w:t>assigned</w:t>
      </w:r>
      <w:proofErr w:type="spellEnd"/>
      <w:r w:rsidRPr="004B0DB8">
        <w:t xml:space="preserve"> to </w:t>
      </w:r>
      <w:proofErr w:type="spellStart"/>
      <w:r w:rsidRPr="004B0DB8">
        <w:t>the</w:t>
      </w:r>
      <w:proofErr w:type="spellEnd"/>
      <w:r w:rsidRPr="004B0DB8">
        <w:t xml:space="preserve"> </w:t>
      </w:r>
      <w:proofErr w:type="spellStart"/>
      <w:r w:rsidRPr="004B0DB8">
        <w:t>terminal</w:t>
      </w:r>
      <w:proofErr w:type="spellEnd"/>
      <w:r w:rsidRPr="004B0DB8">
        <w:t xml:space="preserve"> </w:t>
      </w:r>
      <w:proofErr w:type="spellStart"/>
      <w:r w:rsidRPr="004B0DB8">
        <w:t>channel</w:t>
      </w:r>
      <w:proofErr w:type="spellEnd"/>
      <w:r w:rsidRPr="004B0DB8">
        <w:t xml:space="preserve">, set </w:t>
      </w:r>
      <w:proofErr w:type="spellStart"/>
      <w:r w:rsidRPr="004B0DB8">
        <w:t>the</w:t>
      </w:r>
      <w:proofErr w:type="spellEnd"/>
      <w:r w:rsidRPr="004B0DB8">
        <w:t xml:space="preserve"> "SSCP </w:t>
      </w:r>
      <w:proofErr w:type="spellStart"/>
      <w:r w:rsidRPr="004B0DB8">
        <w:t>Parameters</w:t>
      </w:r>
      <w:proofErr w:type="spellEnd"/>
      <w:r w:rsidRPr="004B0DB8">
        <w:t xml:space="preserve">" </w:t>
      </w:r>
      <w:proofErr w:type="spellStart"/>
      <w:r w:rsidRPr="004B0DB8">
        <w:t>correctly</w:t>
      </w:r>
      <w:proofErr w:type="spellEnd"/>
      <w:r w:rsidRPr="004B0DB8">
        <w:t>.</w:t>
      </w:r>
    </w:p>
    <w:p w14:paraId="0ABDA119" w14:textId="77777777" w:rsidR="006B735C" w:rsidRDefault="006B735C" w:rsidP="006B735C">
      <w:pPr>
        <w:pStyle w:val="Odstavecseseznamem"/>
      </w:pPr>
      <w:r w:rsidRPr="009F12EA">
        <w:rPr>
          <w:noProof/>
        </w:rPr>
        <w:lastRenderedPageBreak/>
        <w:drawing>
          <wp:inline distT="0" distB="0" distL="0" distR="0" wp14:anchorId="1CB34397" wp14:editId="2434CC60">
            <wp:extent cx="5760720" cy="2867025"/>
            <wp:effectExtent l="0" t="0" r="0" b="9525"/>
            <wp:docPr id="1707922185" name="Obrázek 1707922185" descr="Obsah obrázku snímek obrazovky, software, Multimediální software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nímek obrazovky, software, Multimediální software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8898" w14:textId="77777777" w:rsidR="00855A4D" w:rsidRDefault="00855A4D" w:rsidP="006B735C">
      <w:pPr>
        <w:pStyle w:val="Odstavecseseznamem"/>
      </w:pPr>
    </w:p>
    <w:p w14:paraId="7D6553EE" w14:textId="37560C21" w:rsidR="00855A4D" w:rsidRDefault="00855A4D" w:rsidP="006B735C">
      <w:pPr>
        <w:pStyle w:val="Odstavecseseznamem"/>
      </w:pPr>
      <w:proofErr w:type="spellStart"/>
      <w:r w:rsidRPr="00855A4D">
        <w:t>Instructions</w:t>
      </w:r>
      <w:proofErr w:type="spellEnd"/>
      <w:r w:rsidRPr="00855A4D">
        <w:t xml:space="preserve"> on </w:t>
      </w:r>
      <w:proofErr w:type="spellStart"/>
      <w:r w:rsidRPr="00855A4D">
        <w:t>how</w:t>
      </w:r>
      <w:proofErr w:type="spellEnd"/>
      <w:r w:rsidRPr="00855A4D">
        <w:t xml:space="preserve"> to run SCADA in </w:t>
      </w:r>
      <w:proofErr w:type="spellStart"/>
      <w:r w:rsidRPr="00855A4D">
        <w:t>the</w:t>
      </w:r>
      <w:proofErr w:type="spellEnd"/>
      <w:r w:rsidRPr="00855A4D">
        <w:t xml:space="preserve"> browser </w:t>
      </w:r>
      <w:proofErr w:type="spellStart"/>
      <w:r w:rsidRPr="00855A4D">
        <w:t>can</w:t>
      </w:r>
      <w:proofErr w:type="spellEnd"/>
      <w:r w:rsidRPr="00855A4D">
        <w:t xml:space="preserve"> </w:t>
      </w:r>
      <w:proofErr w:type="spellStart"/>
      <w:r w:rsidRPr="00855A4D">
        <w:t>be</w:t>
      </w:r>
      <w:proofErr w:type="spellEnd"/>
      <w:r w:rsidRPr="00855A4D">
        <w:t xml:space="preserve"> </w:t>
      </w:r>
      <w:proofErr w:type="spellStart"/>
      <w:r w:rsidRPr="00855A4D">
        <w:t>found</w:t>
      </w:r>
      <w:proofErr w:type="spellEnd"/>
      <w:r w:rsidRPr="00855A4D">
        <w:t xml:space="preserve"> </w:t>
      </w:r>
      <w:proofErr w:type="spellStart"/>
      <w:r w:rsidRPr="00855A4D">
        <w:t>here</w:t>
      </w:r>
      <w:proofErr w:type="spellEnd"/>
      <w:r w:rsidRPr="00855A4D">
        <w:t>:</w:t>
      </w:r>
    </w:p>
    <w:p w14:paraId="7A1B5818" w14:textId="421C5E2B" w:rsidR="00855A4D" w:rsidRDefault="00855A4D" w:rsidP="00855A4D">
      <w:pPr>
        <w:pStyle w:val="Odstavecseseznamem"/>
      </w:pPr>
      <w:hyperlink r:id="rId8" w:history="1">
        <w:r w:rsidRPr="00E56A74">
          <w:rPr>
            <w:rStyle w:val="Hypertextovodkaz"/>
          </w:rPr>
          <w:t>https://kb.mervis.i</w:t>
        </w:r>
        <w:r w:rsidRPr="00E56A74">
          <w:rPr>
            <w:rStyle w:val="Hypertextovodkaz"/>
          </w:rPr>
          <w:t>n</w:t>
        </w:r>
        <w:r w:rsidRPr="00E56A74">
          <w:rPr>
            <w:rStyle w:val="Hypertextovodkaz"/>
          </w:rPr>
          <w:t>fo/doku.php/en:mervis-scada:90-how-to:00-start?tns</w:t>
        </w:r>
      </w:hyperlink>
    </w:p>
    <w:p w14:paraId="11A0E7B7" w14:textId="77777777" w:rsidR="00855A4D" w:rsidRDefault="00855A4D">
      <w:r>
        <w:br w:type="page"/>
      </w:r>
    </w:p>
    <w:p w14:paraId="1CCA1894" w14:textId="79C2EF11" w:rsidR="004C6197" w:rsidRDefault="004C6197" w:rsidP="004C6197">
      <w:pPr>
        <w:pStyle w:val="Nadpis1"/>
      </w:pPr>
      <w:r>
        <w:lastRenderedPageBreak/>
        <w:t>Přidání S</w:t>
      </w:r>
      <w:r w:rsidR="009F12EA">
        <w:t>CADY</w:t>
      </w:r>
      <w:r>
        <w:t xml:space="preserve"> </w:t>
      </w:r>
      <w:r w:rsidR="004B0DB8">
        <w:t>d</w:t>
      </w:r>
      <w:r>
        <w:t>o projektu v Cloudbow Designer</w:t>
      </w:r>
    </w:p>
    <w:p w14:paraId="178F77FD" w14:textId="4AA25DFA" w:rsidR="004C6197" w:rsidRDefault="004C6197" w:rsidP="006B735C">
      <w:pPr>
        <w:pStyle w:val="Odstavecseseznamem"/>
        <w:numPr>
          <w:ilvl w:val="0"/>
          <w:numId w:val="2"/>
        </w:numPr>
      </w:pPr>
      <w:r>
        <w:t>Vytvoření grafické šablony s požadovanou grafikou stejně jako pro web na PLC.</w:t>
      </w:r>
    </w:p>
    <w:p w14:paraId="5D736AD7" w14:textId="0310DFE4" w:rsidR="004C6197" w:rsidRDefault="004C6197" w:rsidP="006B735C">
      <w:pPr>
        <w:pStyle w:val="Odstavecseseznamem"/>
        <w:numPr>
          <w:ilvl w:val="0"/>
          <w:numId w:val="2"/>
        </w:numPr>
      </w:pPr>
      <w:r>
        <w:t>Přidání terminálu Cloudbow SCADA do projektu.</w:t>
      </w:r>
    </w:p>
    <w:p w14:paraId="2EEC8AE3" w14:textId="6101856A" w:rsidR="004C6197" w:rsidRDefault="004C6197" w:rsidP="006B735C">
      <w:pPr>
        <w:pStyle w:val="Odstavecseseznamem"/>
        <w:numPr>
          <w:ilvl w:val="0"/>
          <w:numId w:val="2"/>
        </w:numPr>
      </w:pPr>
      <w:r>
        <w:t>Přiřazení zařízení ke kanálu terminálu.</w:t>
      </w:r>
    </w:p>
    <w:p w14:paraId="3E30B15B" w14:textId="3B3CF4A4" w:rsidR="004C6197" w:rsidRDefault="004C6197" w:rsidP="006B735C">
      <w:pPr>
        <w:pStyle w:val="Odstavecseseznamem"/>
        <w:numPr>
          <w:ilvl w:val="0"/>
          <w:numId w:val="2"/>
        </w:numPr>
      </w:pPr>
      <w:r>
        <w:t>Vytvoření prázdné grafické šablony pro terminál.</w:t>
      </w:r>
    </w:p>
    <w:p w14:paraId="1128B27B" w14:textId="69B294D4" w:rsidR="004C6197" w:rsidRDefault="004C6197" w:rsidP="006B735C">
      <w:pPr>
        <w:pStyle w:val="Odstavecseseznamem"/>
        <w:numPr>
          <w:ilvl w:val="0"/>
          <w:numId w:val="2"/>
        </w:numPr>
      </w:pPr>
      <w:r>
        <w:t>V parametrech stránky grafické šablony pro terminál, položka „Grafická šablona“ vybrat dříve vytvořenou šablonu pro web.</w:t>
      </w:r>
    </w:p>
    <w:p w14:paraId="5E3C7018" w14:textId="4C081D67" w:rsidR="004C6197" w:rsidRDefault="004C6197" w:rsidP="004C6197">
      <w:pPr>
        <w:pStyle w:val="Odstavecseseznamem"/>
      </w:pPr>
      <w:r w:rsidRPr="004C6197">
        <w:rPr>
          <w:noProof/>
        </w:rPr>
        <w:drawing>
          <wp:inline distT="0" distB="0" distL="0" distR="0" wp14:anchorId="6E5CE6EF" wp14:editId="2DEC6A14">
            <wp:extent cx="5760720" cy="2874645"/>
            <wp:effectExtent l="0" t="0" r="0" b="1905"/>
            <wp:docPr id="1" name="Obrázek 1" descr="Obsah obrázku snímek obrazovky, software, Multimediální software, Grafický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nímek obrazovky, software, Multimediální software, Grafický softwar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D52FF" w14:textId="3BCE5AE6" w:rsidR="004C6197" w:rsidRDefault="004C6197" w:rsidP="006B735C">
      <w:pPr>
        <w:pStyle w:val="Odstavecseseznamem"/>
        <w:numPr>
          <w:ilvl w:val="0"/>
          <w:numId w:val="2"/>
        </w:numPr>
      </w:pPr>
      <w:r>
        <w:t>V parametrech stránky grafické šablony pro terminál, položka „Proměnná“ vybrat PLC.</w:t>
      </w:r>
    </w:p>
    <w:p w14:paraId="5072C598" w14:textId="7A1AA757" w:rsidR="004C6197" w:rsidRDefault="004C6197" w:rsidP="004C6197">
      <w:pPr>
        <w:pStyle w:val="Odstavecseseznamem"/>
      </w:pPr>
      <w:r w:rsidRPr="004C6197">
        <w:rPr>
          <w:noProof/>
        </w:rPr>
        <w:drawing>
          <wp:inline distT="0" distB="0" distL="0" distR="0" wp14:anchorId="338DE2A1" wp14:editId="1379DBAB">
            <wp:extent cx="5760720" cy="2889250"/>
            <wp:effectExtent l="0" t="0" r="0" b="6350"/>
            <wp:docPr id="2" name="Obrázek 2" descr="Obsah obrázku snímek obrazovky, software, Multimediální software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nímek obrazovky, software, Multimediální software,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EA388" w14:textId="654D0065" w:rsidR="004C6197" w:rsidRDefault="004C6197" w:rsidP="006B735C">
      <w:pPr>
        <w:pStyle w:val="Odstavecseseznamem"/>
        <w:numPr>
          <w:ilvl w:val="0"/>
          <w:numId w:val="2"/>
        </w:numPr>
      </w:pPr>
      <w:r>
        <w:t>V parametrech terminálu</w:t>
      </w:r>
      <w:r w:rsidR="009F12EA">
        <w:t>, položka „Schémata“ vybrat grafickou šablonu pro terminál.</w:t>
      </w:r>
    </w:p>
    <w:p w14:paraId="01DA7489" w14:textId="34263A99" w:rsidR="009F12EA" w:rsidRDefault="009F12EA" w:rsidP="006B735C">
      <w:pPr>
        <w:pStyle w:val="Odstavecseseznamem"/>
        <w:numPr>
          <w:ilvl w:val="0"/>
          <w:numId w:val="2"/>
        </w:numPr>
      </w:pPr>
      <w:r>
        <w:t>V parametrech přiřazeného zařízení ke kanálu terminálu správně nastavit „SSCP Parametry“.</w:t>
      </w:r>
    </w:p>
    <w:p w14:paraId="36DDBD05" w14:textId="6C6FEF45" w:rsidR="009F12EA" w:rsidRDefault="009F12EA" w:rsidP="009F12EA">
      <w:pPr>
        <w:pStyle w:val="Odstavecseseznamem"/>
      </w:pPr>
      <w:r w:rsidRPr="009F12EA">
        <w:rPr>
          <w:noProof/>
        </w:rPr>
        <w:lastRenderedPageBreak/>
        <w:drawing>
          <wp:inline distT="0" distB="0" distL="0" distR="0" wp14:anchorId="1D3B2BEB" wp14:editId="43E27D5B">
            <wp:extent cx="5760720" cy="2867025"/>
            <wp:effectExtent l="0" t="0" r="0" b="9525"/>
            <wp:docPr id="4" name="Obrázek 4" descr="Obsah obrázku snímek obrazovky, software, Multimediální software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nímek obrazovky, software, Multimediální software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7BA4" w14:textId="77777777" w:rsidR="00855A4D" w:rsidRDefault="00855A4D" w:rsidP="009F12EA">
      <w:pPr>
        <w:pStyle w:val="Odstavecseseznamem"/>
      </w:pPr>
    </w:p>
    <w:p w14:paraId="4289986D" w14:textId="5C00EF25" w:rsidR="00855A4D" w:rsidRPr="004C6197" w:rsidRDefault="00855A4D" w:rsidP="009F12EA">
      <w:pPr>
        <w:pStyle w:val="Odstavecseseznamem"/>
      </w:pPr>
      <w:r>
        <w:t xml:space="preserve">Návod na zprovoznění SCADY v prohlížeči najdete zde: </w:t>
      </w:r>
      <w:r w:rsidRPr="00855A4D">
        <w:t>https://kb.mervis.info/doku.php/en:mervis-scada:90-how-to:00-start?tns</w:t>
      </w:r>
    </w:p>
    <w:sectPr w:rsidR="00855A4D" w:rsidRPr="004C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BBB"/>
    <w:multiLevelType w:val="hybridMultilevel"/>
    <w:tmpl w:val="1F5C848C"/>
    <w:lvl w:ilvl="0" w:tplc="732CF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596"/>
    <w:multiLevelType w:val="hybridMultilevel"/>
    <w:tmpl w:val="B43E5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84465">
    <w:abstractNumId w:val="1"/>
  </w:num>
  <w:num w:numId="2" w16cid:durableId="190572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97"/>
    <w:rsid w:val="004B0DB8"/>
    <w:rsid w:val="004C6197"/>
    <w:rsid w:val="006B735C"/>
    <w:rsid w:val="00855A4D"/>
    <w:rsid w:val="009F12EA"/>
    <w:rsid w:val="00A96F7F"/>
    <w:rsid w:val="00B474D8"/>
    <w:rsid w:val="00B6474F"/>
    <w:rsid w:val="00E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7301"/>
  <w15:chartTrackingRefBased/>
  <w15:docId w15:val="{74646034-5207-47ED-B9E3-FDF7EED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6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C61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5A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5A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5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mervis.info/doku.php/en:mervis-scada:90-how-to:00-start?t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Blaha, Antonin</dc:creator>
  <cp:keywords/>
  <dc:description/>
  <cp:lastModifiedBy>Antonín Bláha</cp:lastModifiedBy>
  <cp:revision>3</cp:revision>
  <dcterms:created xsi:type="dcterms:W3CDTF">2024-10-01T08:04:00Z</dcterms:created>
  <dcterms:modified xsi:type="dcterms:W3CDTF">2025-04-04T07:52:00Z</dcterms:modified>
</cp:coreProperties>
</file>